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E43F" w14:textId="77777777" w:rsidR="00905862" w:rsidRPr="00905862" w:rsidRDefault="00905862" w:rsidP="00905862">
      <w:pPr>
        <w:pStyle w:val="NormalWeb"/>
        <w:jc w:val="center"/>
        <w:rPr>
          <w:rFonts w:ascii="Noto Sans" w:hAnsi="Noto Sans" w:cs="Noto Sans"/>
          <w:color w:val="0D0D0D" w:themeColor="text1" w:themeTint="F2"/>
        </w:rPr>
      </w:pPr>
      <w:r w:rsidRPr="00905862">
        <w:rPr>
          <w:rFonts w:ascii="Noto Sans" w:hAnsi="Noto Sans" w:cs="Noto Sans"/>
          <w:b/>
          <w:bCs/>
          <w:color w:val="0D0D0D" w:themeColor="text1" w:themeTint="F2"/>
        </w:rPr>
        <w:t>Maintenance Worker - Temporary 6 months</w:t>
      </w:r>
    </w:p>
    <w:p w14:paraId="6A7205FF"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Fairhaven LTC, established in 1960, is a 256-bed long-term care home dedicated to providing high-quality and compassionate care to residents. Jointly owned by the municipalities of the City and County of Peterborough, Ontario, we are committed to continuous quality improvement and inclusivity within our community.</w:t>
      </w:r>
    </w:p>
    <w:p w14:paraId="335D01EC"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b/>
          <w:bCs/>
          <w:color w:val="0D0D0D" w:themeColor="text1" w:themeTint="F2"/>
        </w:rPr>
        <w:t>SUMMARY</w:t>
      </w:r>
    </w:p>
    <w:p w14:paraId="121F7EFF"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xml:space="preserve">We are seeking a Maintenance Person to join our team at Fairhaven LTC. In this role, you will be responsible for ensuring the maintenance and safety of our facility, contributing to the overall well-being of our residents. Your expertise will play a vital role in maintaining our high standards of care. The Maintenance Worker is responsible for completing tasks as assigned by the Supervisor of Environmental Services which includes emergency and preventative maintenance of the building </w:t>
      </w:r>
      <w:proofErr w:type="gramStart"/>
      <w:r w:rsidRPr="00905862">
        <w:rPr>
          <w:rFonts w:ascii="Noto Sans" w:hAnsi="Noto Sans" w:cs="Noto Sans"/>
          <w:color w:val="0D0D0D" w:themeColor="text1" w:themeTint="F2"/>
        </w:rPr>
        <w:t>including:</w:t>
      </w:r>
      <w:proofErr w:type="gramEnd"/>
      <w:r w:rsidRPr="00905862">
        <w:rPr>
          <w:rFonts w:ascii="Noto Sans" w:hAnsi="Noto Sans" w:cs="Noto Sans"/>
          <w:color w:val="0D0D0D" w:themeColor="text1" w:themeTint="F2"/>
        </w:rPr>
        <w:t xml:space="preserve"> HVAC, plumbing, alarm and mechanical systems, grounds keeping, furnishings, resident care equipment and plant equipment, and other assigned environmental services operations.</w:t>
      </w:r>
    </w:p>
    <w:p w14:paraId="5D57C252"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b/>
          <w:bCs/>
          <w:color w:val="0D0D0D" w:themeColor="text1" w:themeTint="F2"/>
        </w:rPr>
        <w:t>RESPONSIBILITIES</w:t>
      </w:r>
    </w:p>
    <w:p w14:paraId="71C8E03B" w14:textId="21F279FF" w:rsidR="00905862" w:rsidRDefault="00905862" w:rsidP="00905862">
      <w:pPr>
        <w:pStyle w:val="NormalWeb"/>
        <w:spacing w:before="0" w:beforeAutospacing="0" w:after="0" w:afterAutospacing="0"/>
        <w:rPr>
          <w:rFonts w:ascii="Noto Sans" w:hAnsi="Noto Sans" w:cs="Noto Sans"/>
          <w:color w:val="0D0D0D" w:themeColor="text1" w:themeTint="F2"/>
        </w:rPr>
      </w:pPr>
      <w:r>
        <w:rPr>
          <w:rFonts w:ascii="Noto Sans" w:hAnsi="Noto Sans" w:cs="Noto Sans"/>
          <w:color w:val="0D0D0D" w:themeColor="text1" w:themeTint="F2"/>
        </w:rPr>
        <w:t>-</w:t>
      </w:r>
      <w:r w:rsidRPr="00905862">
        <w:rPr>
          <w:rFonts w:ascii="Noto Sans" w:hAnsi="Noto Sans" w:cs="Noto Sans"/>
          <w:color w:val="0D0D0D" w:themeColor="text1" w:themeTint="F2"/>
        </w:rPr>
        <w:t>Complete minor repairs and painting of all exterior and interior areas as assigned.</w:t>
      </w:r>
      <w:r w:rsidRPr="00905862">
        <w:rPr>
          <w:rFonts w:ascii="Noto Sans" w:hAnsi="Noto Sans" w:cs="Noto Sans"/>
          <w:color w:val="0D0D0D" w:themeColor="text1" w:themeTint="F2"/>
        </w:rPr>
        <w:br/>
        <w:t>-Complete minor repairs to resident equipment as assigned.</w:t>
      </w:r>
      <w:r w:rsidRPr="00905862">
        <w:rPr>
          <w:rFonts w:ascii="Noto Sans" w:hAnsi="Noto Sans" w:cs="Noto Sans"/>
          <w:color w:val="0D0D0D" w:themeColor="text1" w:themeTint="F2"/>
        </w:rPr>
        <w:br/>
        <w:t>-Complete minor plumbing, electrical and HVAC repairs as assigned.</w:t>
      </w:r>
      <w:r w:rsidRPr="00905862">
        <w:rPr>
          <w:rFonts w:ascii="Noto Sans" w:hAnsi="Noto Sans" w:cs="Noto Sans"/>
          <w:color w:val="0D0D0D" w:themeColor="text1" w:themeTint="F2"/>
        </w:rPr>
        <w:br/>
        <w:t>-Coordinate and maintains shipping and receiving area, including delivery of receivables to department storerooms.</w:t>
      </w:r>
      <w:r w:rsidRPr="00905862">
        <w:rPr>
          <w:rFonts w:ascii="Noto Sans" w:hAnsi="Noto Sans" w:cs="Noto Sans"/>
          <w:color w:val="0D0D0D" w:themeColor="text1" w:themeTint="F2"/>
        </w:rPr>
        <w:br/>
        <w:t>-Maintain the grounds as assigned by the Supervisor to include general clean up, snow removal, and some lawn care responsibilities.</w:t>
      </w:r>
      <w:r w:rsidRPr="00905862">
        <w:rPr>
          <w:rFonts w:ascii="Noto Sans" w:hAnsi="Noto Sans" w:cs="Noto Sans"/>
          <w:color w:val="0D0D0D" w:themeColor="text1" w:themeTint="F2"/>
        </w:rPr>
        <w:br/>
        <w:t>-Complete preventative maintenance tasks as assigned.</w:t>
      </w:r>
      <w:r w:rsidRPr="00905862">
        <w:rPr>
          <w:rFonts w:ascii="Noto Sans" w:hAnsi="Noto Sans" w:cs="Noto Sans"/>
          <w:color w:val="0D0D0D" w:themeColor="text1" w:themeTint="F2"/>
        </w:rPr>
        <w:br/>
        <w:t>-Complete audits as assigned</w:t>
      </w:r>
      <w:r w:rsidRPr="00905862">
        <w:rPr>
          <w:rFonts w:ascii="Noto Sans" w:hAnsi="Noto Sans" w:cs="Noto Sans"/>
          <w:color w:val="0D0D0D" w:themeColor="text1" w:themeTint="F2"/>
        </w:rPr>
        <w:br/>
        <w:t>-Complete work orders as assigned in a timely manner.</w:t>
      </w:r>
      <w:r w:rsidRPr="00905862">
        <w:rPr>
          <w:rFonts w:ascii="Noto Sans" w:hAnsi="Noto Sans" w:cs="Noto Sans"/>
          <w:color w:val="0D0D0D" w:themeColor="text1" w:themeTint="F2"/>
        </w:rPr>
        <w:br/>
        <w:t>-Assist other departments in the movement of furniture and heavy equipment as required.</w:t>
      </w:r>
      <w:r w:rsidRPr="00905862">
        <w:rPr>
          <w:rFonts w:ascii="Noto Sans" w:hAnsi="Noto Sans" w:cs="Noto Sans"/>
          <w:color w:val="0D0D0D" w:themeColor="text1" w:themeTint="F2"/>
        </w:rPr>
        <w:br/>
        <w:t>-Take/record environmental temperatures as per standard protocols and/or as required.</w:t>
      </w:r>
      <w:r w:rsidRPr="00905862">
        <w:rPr>
          <w:rFonts w:ascii="Noto Sans" w:hAnsi="Noto Sans" w:cs="Noto Sans"/>
          <w:color w:val="0D0D0D" w:themeColor="text1" w:themeTint="F2"/>
        </w:rPr>
        <w:br/>
        <w:t>-Provide technical support and advice regarding work procedures and purchasing or repair requirements.</w:t>
      </w:r>
      <w:r w:rsidRPr="00905862">
        <w:rPr>
          <w:rFonts w:ascii="Noto Sans" w:hAnsi="Noto Sans" w:cs="Noto Sans"/>
          <w:color w:val="0D0D0D" w:themeColor="text1" w:themeTint="F2"/>
        </w:rPr>
        <w:br/>
        <w:t>-Test emergency power generators as specified by the manufacturer, and at least monthly, record results.</w:t>
      </w:r>
      <w:r w:rsidRPr="00905862">
        <w:rPr>
          <w:rFonts w:ascii="Noto Sans" w:hAnsi="Noto Sans" w:cs="Noto Sans"/>
          <w:color w:val="0D0D0D" w:themeColor="text1" w:themeTint="F2"/>
        </w:rPr>
        <w:br/>
        <w:t>-Stock maintenance supplies and parts needed to accomplish duties.</w:t>
      </w:r>
      <w:r w:rsidRPr="00905862">
        <w:rPr>
          <w:rFonts w:ascii="Noto Sans" w:hAnsi="Noto Sans" w:cs="Noto Sans"/>
          <w:color w:val="0D0D0D" w:themeColor="text1" w:themeTint="F2"/>
        </w:rPr>
        <w:br/>
      </w:r>
      <w:r w:rsidRPr="00905862">
        <w:rPr>
          <w:rFonts w:ascii="Noto Sans" w:hAnsi="Noto Sans" w:cs="Noto Sans"/>
          <w:color w:val="0D0D0D" w:themeColor="text1" w:themeTint="F2"/>
        </w:rPr>
        <w:lastRenderedPageBreak/>
        <w:t>-Respond in accordance with the Emergency Preparedness Plan.</w:t>
      </w:r>
      <w:r w:rsidRPr="00905862">
        <w:rPr>
          <w:rFonts w:ascii="Noto Sans" w:hAnsi="Noto Sans" w:cs="Noto Sans"/>
          <w:color w:val="0D0D0D" w:themeColor="text1" w:themeTint="F2"/>
        </w:rPr>
        <w:br/>
        <w:t>-Observe safety regulations, practices and codes, maintain a safe work environment</w:t>
      </w:r>
      <w:r w:rsidRPr="00905862">
        <w:rPr>
          <w:rFonts w:ascii="Noto Sans" w:hAnsi="Noto Sans" w:cs="Noto Sans"/>
          <w:color w:val="0D0D0D" w:themeColor="text1" w:themeTint="F2"/>
        </w:rPr>
        <w:br/>
        <w:t>-Maintain maintenance shop on a daily basis, ensuring it is clean and uncluttered.</w:t>
      </w:r>
      <w:r w:rsidRPr="00905862">
        <w:rPr>
          <w:rFonts w:ascii="Noto Sans" w:hAnsi="Noto Sans" w:cs="Noto Sans"/>
          <w:color w:val="0D0D0D" w:themeColor="text1" w:themeTint="F2"/>
        </w:rPr>
        <w:br/>
        <w:t>-Clean and take ownership of all equipment used during the shift.</w:t>
      </w:r>
      <w:r w:rsidRPr="00905862">
        <w:rPr>
          <w:rFonts w:ascii="Noto Sans" w:hAnsi="Noto Sans" w:cs="Noto Sans"/>
          <w:color w:val="0D0D0D" w:themeColor="text1" w:themeTint="F2"/>
        </w:rPr>
        <w:br/>
        <w:t>-Maintain a positive and harmonious relationship with all members of the Fairhaven community.</w:t>
      </w:r>
    </w:p>
    <w:p w14:paraId="1BF09241" w14:textId="38075ACE" w:rsidR="00905862" w:rsidRDefault="00905862" w:rsidP="00905862">
      <w:pPr>
        <w:pStyle w:val="NormalWeb"/>
        <w:spacing w:before="0" w:beforeAutospacing="0" w:after="0" w:afterAutospacing="0"/>
        <w:rPr>
          <w:rFonts w:ascii="Noto Sans" w:hAnsi="Noto Sans" w:cs="Noto Sans"/>
          <w:color w:val="0D0D0D" w:themeColor="text1" w:themeTint="F2"/>
        </w:rPr>
      </w:pPr>
      <w:r>
        <w:rPr>
          <w:rFonts w:ascii="Noto Sans" w:hAnsi="Noto Sans" w:cs="Noto Sans"/>
          <w:color w:val="0D0D0D" w:themeColor="text1" w:themeTint="F2"/>
        </w:rPr>
        <w:t>-Attend all staff meetings and educational sessions as required</w:t>
      </w:r>
    </w:p>
    <w:p w14:paraId="0A39AD62" w14:textId="672F9C60" w:rsidR="00905862" w:rsidRPr="00905862" w:rsidRDefault="00905862" w:rsidP="00905862">
      <w:pPr>
        <w:pStyle w:val="NormalWeb"/>
        <w:spacing w:before="0" w:beforeAutospacing="0" w:after="0" w:afterAutospacing="0"/>
        <w:rPr>
          <w:rFonts w:ascii="Noto Sans" w:hAnsi="Noto Sans" w:cs="Noto Sans"/>
          <w:color w:val="0D0D0D" w:themeColor="text1" w:themeTint="F2"/>
        </w:rPr>
      </w:pPr>
      <w:r>
        <w:rPr>
          <w:rFonts w:ascii="Noto Sans" w:hAnsi="Noto Sans" w:cs="Noto Sans"/>
          <w:color w:val="0D0D0D" w:themeColor="text1" w:themeTint="F2"/>
        </w:rPr>
        <w:t>- Complete mandatory educations as assigned</w:t>
      </w:r>
    </w:p>
    <w:p w14:paraId="3193300B"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b/>
          <w:bCs/>
          <w:color w:val="0D0D0D" w:themeColor="text1" w:themeTint="F2"/>
        </w:rPr>
        <w:t>QUALIFICATIONS</w:t>
      </w:r>
    </w:p>
    <w:p w14:paraId="76A6DC80"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Requires a post-secondary education in Building Services Engineering or Trade certificate(s) or relevant experience</w:t>
      </w:r>
    </w:p>
    <w:p w14:paraId="7A6617C7"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Minimum 2 years of building and grounds maintenance or relevant experience.</w:t>
      </w:r>
    </w:p>
    <w:p w14:paraId="39AB221B"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Familiar with power tools, levels, squares, and units of measurement.</w:t>
      </w:r>
    </w:p>
    <w:p w14:paraId="7548468A"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Three (3) years proven experience indoor and outdoor painting with focus on commercial and drywall experience. Familiar with mudding, taping, painting and drywall repair.</w:t>
      </w:r>
    </w:p>
    <w:p w14:paraId="70C70913"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xml:space="preserve">· Ability </w:t>
      </w:r>
      <w:proofErr w:type="gramStart"/>
      <w:r w:rsidRPr="00905862">
        <w:rPr>
          <w:rFonts w:ascii="Noto Sans" w:hAnsi="Noto Sans" w:cs="Noto Sans"/>
          <w:color w:val="0D0D0D" w:themeColor="text1" w:themeTint="F2"/>
        </w:rPr>
        <w:t>follow</w:t>
      </w:r>
      <w:proofErr w:type="gramEnd"/>
      <w:r w:rsidRPr="00905862">
        <w:rPr>
          <w:rFonts w:ascii="Noto Sans" w:hAnsi="Noto Sans" w:cs="Noto Sans"/>
          <w:color w:val="0D0D0D" w:themeColor="text1" w:themeTint="F2"/>
        </w:rPr>
        <w:t xml:space="preserve"> directions, and complete tasks with minimal supervision.</w:t>
      </w:r>
    </w:p>
    <w:p w14:paraId="1EB4224E"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Assertive team player with a positive attitude, effective problem solving and conflict resolution skills</w:t>
      </w:r>
    </w:p>
    <w:p w14:paraId="7F94BC4F"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Ability to complete minor plumbing, electrical and HVAC repairs.</w:t>
      </w:r>
    </w:p>
    <w:p w14:paraId="080928D3"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Basic computer skills, familiar with windows-based programs</w:t>
      </w:r>
    </w:p>
    <w:p w14:paraId="626FDF85"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Ability to solve problems and demonstrate critical thinking.</w:t>
      </w:r>
    </w:p>
    <w:p w14:paraId="78DEEC58" w14:textId="58AF3294"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Ability to communicate clearly (verbal, electronical, and written)</w:t>
      </w:r>
    </w:p>
    <w:p w14:paraId="1B1DF5EA" w14:textId="77777777" w:rsid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Ability to lift 50 lbs</w:t>
      </w:r>
    </w:p>
    <w:p w14:paraId="75CF45E5" w14:textId="77777777" w:rsidR="00905862" w:rsidRDefault="00905862" w:rsidP="00905862">
      <w:pPr>
        <w:pStyle w:val="NormalWeb"/>
        <w:rPr>
          <w:rFonts w:ascii="Noto Sans" w:hAnsi="Noto Sans" w:cs="Noto Sans"/>
          <w:color w:val="0D0D0D" w:themeColor="text1" w:themeTint="F2"/>
        </w:rPr>
      </w:pPr>
    </w:p>
    <w:p w14:paraId="7F740BB7" w14:textId="77777777" w:rsidR="00905862" w:rsidRPr="00905862" w:rsidRDefault="00905862" w:rsidP="00905862">
      <w:pPr>
        <w:pStyle w:val="NormalWeb"/>
        <w:rPr>
          <w:rFonts w:ascii="Noto Sans" w:hAnsi="Noto Sans" w:cs="Noto Sans"/>
          <w:color w:val="0D0D0D" w:themeColor="text1" w:themeTint="F2"/>
        </w:rPr>
      </w:pPr>
    </w:p>
    <w:p w14:paraId="676FD4EB"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b/>
          <w:bCs/>
          <w:color w:val="0D0D0D" w:themeColor="text1" w:themeTint="F2"/>
        </w:rPr>
        <w:lastRenderedPageBreak/>
        <w:t>Interested candidates should forward their resume in confidence to:</w:t>
      </w:r>
    </w:p>
    <w:p w14:paraId="48481D14"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b/>
          <w:bCs/>
          <w:color w:val="0D0D0D" w:themeColor="text1" w:themeTint="F2"/>
        </w:rPr>
        <w:t>Human Resources</w:t>
      </w:r>
    </w:p>
    <w:p w14:paraId="11905CB7"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b/>
          <w:bCs/>
          <w:color w:val="0D0D0D" w:themeColor="text1" w:themeTint="F2"/>
        </w:rPr>
        <w:t>careers@fairhavenltc.com</w:t>
      </w:r>
    </w:p>
    <w:p w14:paraId="6A4180CA"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 xml:space="preserve">We appreciate receiving all applications; </w:t>
      </w:r>
      <w:proofErr w:type="gramStart"/>
      <w:r w:rsidRPr="00905862">
        <w:rPr>
          <w:rFonts w:ascii="Noto Sans" w:hAnsi="Noto Sans" w:cs="Noto Sans"/>
          <w:color w:val="0D0D0D" w:themeColor="text1" w:themeTint="F2"/>
        </w:rPr>
        <w:t>however</w:t>
      </w:r>
      <w:proofErr w:type="gramEnd"/>
      <w:r w:rsidRPr="00905862">
        <w:rPr>
          <w:rFonts w:ascii="Noto Sans" w:hAnsi="Noto Sans" w:cs="Noto Sans"/>
          <w:color w:val="0D0D0D" w:themeColor="text1" w:themeTint="F2"/>
        </w:rPr>
        <w:t xml:space="preserve"> only those candidates selected for an interview will be contacted.</w:t>
      </w:r>
    </w:p>
    <w:p w14:paraId="6DF6BAF1"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Please note that if hired, your employment with Fairhaven will be contingent on receipt of a police and vulnerable sector screening free of criminal activities and satisfactory to Fairhaven’s screening policy.</w:t>
      </w:r>
    </w:p>
    <w:p w14:paraId="2D6EAF88" w14:textId="77777777" w:rsidR="00905862" w:rsidRPr="00905862" w:rsidRDefault="00905862" w:rsidP="00905862">
      <w:pPr>
        <w:pStyle w:val="NormalWeb"/>
        <w:rPr>
          <w:rFonts w:ascii="Noto Sans" w:hAnsi="Noto Sans" w:cs="Noto Sans"/>
          <w:color w:val="0D0D0D" w:themeColor="text1" w:themeTint="F2"/>
        </w:rPr>
      </w:pPr>
      <w:r w:rsidRPr="00905862">
        <w:rPr>
          <w:rFonts w:ascii="Noto Sans" w:hAnsi="Noto Sans" w:cs="Noto Sans"/>
          <w:color w:val="0D0D0D" w:themeColor="text1" w:themeTint="F2"/>
        </w:rPr>
        <w:t>Fairhaven is an equal opportunity employer; accommodation will be provided in accordance with the Ontario Human Rights Code.</w:t>
      </w:r>
    </w:p>
    <w:p w14:paraId="03D22E94" w14:textId="77777777" w:rsidR="00905862" w:rsidRDefault="00905862"/>
    <w:sectPr w:rsidR="0090586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C83C" w14:textId="77777777" w:rsidR="00905862" w:rsidRDefault="00905862" w:rsidP="00905862">
      <w:pPr>
        <w:spacing w:after="0" w:line="240" w:lineRule="auto"/>
      </w:pPr>
      <w:r>
        <w:separator/>
      </w:r>
    </w:p>
  </w:endnote>
  <w:endnote w:type="continuationSeparator" w:id="0">
    <w:p w14:paraId="0A896042" w14:textId="77777777" w:rsidR="00905862" w:rsidRDefault="00905862" w:rsidP="0090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7A5B" w14:textId="77777777" w:rsidR="00905862" w:rsidRDefault="00905862" w:rsidP="00905862">
      <w:pPr>
        <w:spacing w:after="0" w:line="240" w:lineRule="auto"/>
      </w:pPr>
      <w:r>
        <w:separator/>
      </w:r>
    </w:p>
  </w:footnote>
  <w:footnote w:type="continuationSeparator" w:id="0">
    <w:p w14:paraId="4A22B148" w14:textId="77777777" w:rsidR="00905862" w:rsidRDefault="00905862" w:rsidP="0090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0AC4" w14:textId="69F12702" w:rsidR="00905862" w:rsidRDefault="00905862">
    <w:pPr>
      <w:pStyle w:val="Header"/>
    </w:pPr>
    <w:r w:rsidRPr="00D2654A">
      <w:rPr>
        <w:b/>
        <w:noProof/>
      </w:rPr>
      <w:drawing>
        <wp:inline distT="0" distB="0" distL="0" distR="0" wp14:anchorId="637265B8" wp14:editId="591C8B56">
          <wp:extent cx="1377950" cy="377825"/>
          <wp:effectExtent l="0" t="0" r="0" b="3175"/>
          <wp:docPr id="280879568"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79568"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3778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62"/>
    <w:rsid w:val="00905862"/>
    <w:rsid w:val="00FD7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256E"/>
  <w15:chartTrackingRefBased/>
  <w15:docId w15:val="{6DC79F83-2A86-4129-AA59-3628E2E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862"/>
    <w:rPr>
      <w:rFonts w:eastAsiaTheme="majorEastAsia" w:cstheme="majorBidi"/>
      <w:color w:val="272727" w:themeColor="text1" w:themeTint="D8"/>
    </w:rPr>
  </w:style>
  <w:style w:type="paragraph" w:styleId="Title">
    <w:name w:val="Title"/>
    <w:basedOn w:val="Normal"/>
    <w:next w:val="Normal"/>
    <w:link w:val="TitleChar"/>
    <w:uiPriority w:val="10"/>
    <w:qFormat/>
    <w:rsid w:val="00905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862"/>
    <w:pPr>
      <w:spacing w:before="160"/>
      <w:jc w:val="center"/>
    </w:pPr>
    <w:rPr>
      <w:i/>
      <w:iCs/>
      <w:color w:val="404040" w:themeColor="text1" w:themeTint="BF"/>
    </w:rPr>
  </w:style>
  <w:style w:type="character" w:customStyle="1" w:styleId="QuoteChar">
    <w:name w:val="Quote Char"/>
    <w:basedOn w:val="DefaultParagraphFont"/>
    <w:link w:val="Quote"/>
    <w:uiPriority w:val="29"/>
    <w:rsid w:val="00905862"/>
    <w:rPr>
      <w:i/>
      <w:iCs/>
      <w:color w:val="404040" w:themeColor="text1" w:themeTint="BF"/>
    </w:rPr>
  </w:style>
  <w:style w:type="paragraph" w:styleId="ListParagraph">
    <w:name w:val="List Paragraph"/>
    <w:basedOn w:val="Normal"/>
    <w:uiPriority w:val="34"/>
    <w:qFormat/>
    <w:rsid w:val="00905862"/>
    <w:pPr>
      <w:ind w:left="720"/>
      <w:contextualSpacing/>
    </w:pPr>
  </w:style>
  <w:style w:type="character" w:styleId="IntenseEmphasis">
    <w:name w:val="Intense Emphasis"/>
    <w:basedOn w:val="DefaultParagraphFont"/>
    <w:uiPriority w:val="21"/>
    <w:qFormat/>
    <w:rsid w:val="00905862"/>
    <w:rPr>
      <w:i/>
      <w:iCs/>
      <w:color w:val="0F4761" w:themeColor="accent1" w:themeShade="BF"/>
    </w:rPr>
  </w:style>
  <w:style w:type="paragraph" w:styleId="IntenseQuote">
    <w:name w:val="Intense Quote"/>
    <w:basedOn w:val="Normal"/>
    <w:next w:val="Normal"/>
    <w:link w:val="IntenseQuoteChar"/>
    <w:uiPriority w:val="30"/>
    <w:qFormat/>
    <w:rsid w:val="00905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862"/>
    <w:rPr>
      <w:i/>
      <w:iCs/>
      <w:color w:val="0F4761" w:themeColor="accent1" w:themeShade="BF"/>
    </w:rPr>
  </w:style>
  <w:style w:type="character" w:styleId="IntenseReference">
    <w:name w:val="Intense Reference"/>
    <w:basedOn w:val="DefaultParagraphFont"/>
    <w:uiPriority w:val="32"/>
    <w:qFormat/>
    <w:rsid w:val="00905862"/>
    <w:rPr>
      <w:b/>
      <w:bCs/>
      <w:smallCaps/>
      <w:color w:val="0F4761" w:themeColor="accent1" w:themeShade="BF"/>
      <w:spacing w:val="5"/>
    </w:rPr>
  </w:style>
  <w:style w:type="paragraph" w:styleId="NormalWeb">
    <w:name w:val="Normal (Web)"/>
    <w:basedOn w:val="Normal"/>
    <w:uiPriority w:val="99"/>
    <w:unhideWhenUsed/>
    <w:rsid w:val="00905862"/>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Header">
    <w:name w:val="header"/>
    <w:basedOn w:val="Normal"/>
    <w:link w:val="HeaderChar"/>
    <w:uiPriority w:val="99"/>
    <w:unhideWhenUsed/>
    <w:rsid w:val="0090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862"/>
  </w:style>
  <w:style w:type="paragraph" w:styleId="Footer">
    <w:name w:val="footer"/>
    <w:basedOn w:val="Normal"/>
    <w:link w:val="FooterChar"/>
    <w:uiPriority w:val="99"/>
    <w:unhideWhenUsed/>
    <w:rsid w:val="0090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Gower</dc:creator>
  <cp:keywords/>
  <dc:description/>
  <cp:lastModifiedBy>Kelly Gower</cp:lastModifiedBy>
  <cp:revision>1</cp:revision>
  <dcterms:created xsi:type="dcterms:W3CDTF">2025-05-29T12:52:00Z</dcterms:created>
  <dcterms:modified xsi:type="dcterms:W3CDTF">2025-05-29T12:55:00Z</dcterms:modified>
</cp:coreProperties>
</file>